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firma z Kołobrzegu szyje flagi na narodowe uroczystości – PolskieFlagi.pl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Zbliżające się święta państwowe to czas, w którym biało-czerwone barwy pojawiają się na domach, ulicach i instytucjach w całej Polsce. Coraz częściej jednak klienci zwracają uwagę nie tylko na symbolikę, ale także na jakość wykonania flag. Odpowiedzią na te potrzeby jest sklep PolskieFlagi.pl, prowadzony przez Kołobrzeską Szwalnię – producenta specjalizującego się w szyciu flag narodowych i okolicznościowych.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działa lokalnie, ale swoją ofertę kieruje do odbiorców w całym kraju. Wszystkie flagi powstają w Polsce, z wykorzystaniem trwałych tkanin odpornych na działanie warunków atmosferycznych. Dzięki temu nadają się zarówno do użytku domowego, jak i instytucjonalnego – na masztach przed urzędami, w szkołach czy podczas uroczystości kościelnych.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sklepu obejmuje szeroki wybór: od małych flag balkonowych, przez standardowe rozmiary 150x90 cm, aż po duże flagi masztowe. Klienci znajdą tu również flagi kościelne, sygnałowe i żeglarskie, a także praktyczne akcesoria: uchwyty, maszty, podstawy czy karabińczyki.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„Chcemy, aby każda flaga, która wychodzi z naszej szwalni, była powodem do dumy. Szyjemy je z pasją i dbałością o każdy detal, bo wiemy, jak ważny jest to symbol dla Polaków” – podkreśla właściciel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PolskieFlagi.pl obsługuje zarówno klientów indywidualnych, jak i instytucje publiczne, parafie, szkoły oraz firmy. Producent oferuje sprzedaż detaliczną i hurtową, a także możliwość realizacji indywidualnych zamówień.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w PolskieFlagi.pl, klienci wspierają polską produkcję i lokalnych rzemieślników, jednocześnie zyskując pewność, że otrzymują produkt wysokiej jakości, który będzie służył przez długi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Kontakt:</w:t>
      </w:r>
    </w:p>
    <w:p>
      <w:r>
        <w:rPr>
          <w:rFonts w:ascii="calibri" w:hAnsi="calibri" w:eastAsia="calibri" w:cs="calibri"/>
          <w:sz w:val="24"/>
          <w:szCs w:val="24"/>
        </w:rPr>
        <w:t xml:space="preserve">PolskieFlagi.pl – Kołobrzeska Szwalnia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https://www.polskieflagi.pl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prowadź 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2026-08-24T12:12:48+02:00</dcterms:created>
  <dcterms:modified xsi:type="dcterms:W3CDTF">2026-08-24T12:12:48+02:00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